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20EB" w14:textId="016B5307" w:rsid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</w:pPr>
      <w:r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В опросе приняли участие 70 респондентов.</w:t>
      </w:r>
    </w:p>
    <w:p w14:paraId="60E874D0" w14:textId="1F4D287E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1. Знаете ли Вы о наличии Закона РФ «О защите прав потребителей»?</w:t>
      </w:r>
    </w:p>
    <w:p w14:paraId="50D63E15" w14:textId="77777777" w:rsidR="00AF1D35" w:rsidRPr="00AF1D35" w:rsidRDefault="00AF1D35" w:rsidP="00AF1D35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Круговая</w:t>
      </w:r>
    </w:p>
    <w:p w14:paraId="46188265" w14:textId="77777777" w:rsidR="00AF1D35" w:rsidRPr="00AF1D35" w:rsidRDefault="00AF1D35" w:rsidP="00AF1D35">
      <w:pPr>
        <w:numPr>
          <w:ilvl w:val="1"/>
          <w:numId w:val="1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Да, знаю очень хорошо: (20%)</w:t>
      </w:r>
    </w:p>
    <w:p w14:paraId="354F4392" w14:textId="77777777" w:rsidR="00AF1D35" w:rsidRPr="00AF1D35" w:rsidRDefault="00AF1D35" w:rsidP="00AF1D35">
      <w:pPr>
        <w:numPr>
          <w:ilvl w:val="1"/>
          <w:numId w:val="1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Да, знаю, но плохо: (50%)</w:t>
      </w:r>
    </w:p>
    <w:p w14:paraId="3CDFFA93" w14:textId="77777777" w:rsidR="00AF1D35" w:rsidRPr="00AF1D35" w:rsidRDefault="00AF1D35" w:rsidP="00AF1D35">
      <w:pPr>
        <w:numPr>
          <w:ilvl w:val="1"/>
          <w:numId w:val="1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Нет, не знаю: (30%)</w:t>
      </w:r>
    </w:p>
    <w:p w14:paraId="779CBEA1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2. Приходилось ли Вам (членам Вашей семьи, знакомым) приобретать некачественные товары, услуги на территории Воскресенского округа?</w:t>
      </w:r>
    </w:p>
    <w:p w14:paraId="534A0F89" w14:textId="77777777" w:rsidR="00AF1D35" w:rsidRPr="00AF1D35" w:rsidRDefault="00AF1D35" w:rsidP="00AF1D35">
      <w:pPr>
        <w:numPr>
          <w:ilvl w:val="0"/>
          <w:numId w:val="2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Круговая</w:t>
      </w:r>
    </w:p>
    <w:p w14:paraId="5B42EE15" w14:textId="77777777" w:rsidR="00AF1D35" w:rsidRPr="00AF1D35" w:rsidRDefault="00AF1D35" w:rsidP="00AF1D35">
      <w:pPr>
        <w:numPr>
          <w:ilvl w:val="1"/>
          <w:numId w:val="2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Да: (70%)</w:t>
      </w:r>
    </w:p>
    <w:p w14:paraId="31B48A60" w14:textId="77777777" w:rsidR="00AF1D35" w:rsidRPr="00AF1D35" w:rsidRDefault="00AF1D35" w:rsidP="00AF1D35">
      <w:pPr>
        <w:numPr>
          <w:ilvl w:val="1"/>
          <w:numId w:val="2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Нет: (30%)</w:t>
      </w:r>
    </w:p>
    <w:p w14:paraId="762D4A2E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3. В случае приобретения некачественных товаров или оказания некачественных услуг отстаивали свои права?</w:t>
      </w:r>
    </w:p>
    <w:p w14:paraId="4283C796" w14:textId="77777777" w:rsidR="00AF1D35" w:rsidRPr="00AF1D35" w:rsidRDefault="00AF1D35" w:rsidP="00AF1D35">
      <w:pPr>
        <w:numPr>
          <w:ilvl w:val="0"/>
          <w:numId w:val="3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548CAF84" w14:textId="77777777" w:rsidR="00AF1D35" w:rsidRPr="00AF1D35" w:rsidRDefault="00AF1D35" w:rsidP="00AF1D35">
      <w:pPr>
        <w:numPr>
          <w:ilvl w:val="1"/>
          <w:numId w:val="3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Да, старался договариваться и найти компромисс: (30%)</w:t>
      </w:r>
    </w:p>
    <w:p w14:paraId="3436359E" w14:textId="77777777" w:rsidR="00AF1D35" w:rsidRPr="00AF1D35" w:rsidRDefault="00AF1D35" w:rsidP="00AF1D35">
      <w:pPr>
        <w:numPr>
          <w:ilvl w:val="1"/>
          <w:numId w:val="3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Да, с помощью специалистов Роспотребнадзора, органов местного самоуправления и юристов: (15%)</w:t>
      </w:r>
    </w:p>
    <w:p w14:paraId="1EB3BFFF" w14:textId="77777777" w:rsidR="00AF1D35" w:rsidRPr="00AF1D35" w:rsidRDefault="00AF1D35" w:rsidP="00AF1D35">
      <w:pPr>
        <w:numPr>
          <w:ilvl w:val="1"/>
          <w:numId w:val="3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Да, обращался в общество защиты прав потребителей: (5%)</w:t>
      </w:r>
    </w:p>
    <w:p w14:paraId="70D96C0E" w14:textId="77777777" w:rsidR="00AF1D35" w:rsidRPr="00AF1D35" w:rsidRDefault="00AF1D35" w:rsidP="00AF1D35">
      <w:pPr>
        <w:numPr>
          <w:ilvl w:val="1"/>
          <w:numId w:val="3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Да, обращался в судебные органы: (5%)</w:t>
      </w:r>
    </w:p>
    <w:p w14:paraId="60134DCB" w14:textId="77777777" w:rsidR="00AF1D35" w:rsidRPr="00AF1D35" w:rsidRDefault="00AF1D35" w:rsidP="00AF1D35">
      <w:pPr>
        <w:numPr>
          <w:ilvl w:val="1"/>
          <w:numId w:val="3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Нет: (45%)</w:t>
      </w:r>
    </w:p>
    <w:p w14:paraId="5F9C5690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4. Результат Ваших действий?</w:t>
      </w:r>
    </w:p>
    <w:p w14:paraId="0BB1A8C9" w14:textId="77777777" w:rsidR="00AF1D35" w:rsidRPr="00AF1D35" w:rsidRDefault="00AF1D35" w:rsidP="00AF1D35">
      <w:pPr>
        <w:numPr>
          <w:ilvl w:val="0"/>
          <w:numId w:val="4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Круговая</w:t>
      </w:r>
    </w:p>
    <w:p w14:paraId="39A4CBA9" w14:textId="77777777" w:rsidR="00AF1D35" w:rsidRPr="00AF1D35" w:rsidRDefault="00AF1D35" w:rsidP="00AF1D35">
      <w:pPr>
        <w:numPr>
          <w:ilvl w:val="1"/>
          <w:numId w:val="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Требования были удовлетворены полностью: (25%)</w:t>
      </w:r>
    </w:p>
    <w:p w14:paraId="0225E56B" w14:textId="77777777" w:rsidR="00AF1D35" w:rsidRPr="00AF1D35" w:rsidRDefault="00AF1D35" w:rsidP="00AF1D35">
      <w:pPr>
        <w:numPr>
          <w:ilvl w:val="1"/>
          <w:numId w:val="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Требования были удовлетворены частично: (35%)</w:t>
      </w:r>
    </w:p>
    <w:p w14:paraId="02DEF73E" w14:textId="77777777" w:rsidR="00AF1D35" w:rsidRPr="00AF1D35" w:rsidRDefault="00AF1D35" w:rsidP="00AF1D35">
      <w:pPr>
        <w:numPr>
          <w:ilvl w:val="1"/>
          <w:numId w:val="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Требования не были удовлетворены: (40%)</w:t>
      </w:r>
    </w:p>
    <w:p w14:paraId="3EBFAFF0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5. Если Ваши требования не были удовлетворены, то почему?</w:t>
      </w:r>
    </w:p>
    <w:p w14:paraId="5ACD4D51" w14:textId="77777777" w:rsidR="00AF1D35" w:rsidRPr="00AF1D35" w:rsidRDefault="00AF1D35" w:rsidP="00AF1D35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111C0B66" w14:textId="77777777" w:rsidR="00AF1D35" w:rsidRPr="00AF1D35" w:rsidRDefault="00AF1D35" w:rsidP="00AF1D35">
      <w:pPr>
        <w:numPr>
          <w:ilvl w:val="1"/>
          <w:numId w:val="5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Не знал свои права: (40%)</w:t>
      </w:r>
    </w:p>
    <w:p w14:paraId="7BEDFBE7" w14:textId="77777777" w:rsidR="00AF1D35" w:rsidRPr="00AF1D35" w:rsidRDefault="00AF1D35" w:rsidP="00AF1D35">
      <w:pPr>
        <w:numPr>
          <w:ilvl w:val="1"/>
          <w:numId w:val="5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Не знал куда обращаться: (30%)</w:t>
      </w:r>
    </w:p>
    <w:p w14:paraId="73E5C16E" w14:textId="77777777" w:rsidR="00AF1D35" w:rsidRPr="00AF1D35" w:rsidRDefault="00AF1D35" w:rsidP="00AF1D35">
      <w:pPr>
        <w:numPr>
          <w:ilvl w:val="1"/>
          <w:numId w:val="5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Другое: (30%)</w:t>
      </w:r>
    </w:p>
    <w:p w14:paraId="503A842F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6. Считаете ли Вы действия продавцов и менеджеров, работающих в организациях сферы обслуживания и торговли Воскресенского округа, профессиональными при предъявлении им претензий на некачественные товары (услуги)?</w:t>
      </w:r>
    </w:p>
    <w:p w14:paraId="6FEDD637" w14:textId="77777777" w:rsidR="00AF1D35" w:rsidRPr="00AF1D35" w:rsidRDefault="00AF1D35" w:rsidP="00AF1D35">
      <w:pPr>
        <w:numPr>
          <w:ilvl w:val="0"/>
          <w:numId w:val="6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Круговая</w:t>
      </w:r>
    </w:p>
    <w:p w14:paraId="123FDF57" w14:textId="77777777" w:rsidR="00AF1D35" w:rsidRPr="00AF1D35" w:rsidRDefault="00AF1D35" w:rsidP="00AF1D35">
      <w:pPr>
        <w:numPr>
          <w:ilvl w:val="1"/>
          <w:numId w:val="6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В большинстве случаев - Да: (15%)</w:t>
      </w:r>
    </w:p>
    <w:p w14:paraId="3767BAB0" w14:textId="77777777" w:rsidR="00AF1D35" w:rsidRPr="00AF1D35" w:rsidRDefault="00AF1D35" w:rsidP="00AF1D35">
      <w:pPr>
        <w:numPr>
          <w:ilvl w:val="1"/>
          <w:numId w:val="6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Нет: (55%)</w:t>
      </w:r>
    </w:p>
    <w:p w14:paraId="2171C09D" w14:textId="77777777" w:rsidR="00AF1D35" w:rsidRPr="00AF1D35" w:rsidRDefault="00AF1D35" w:rsidP="00AF1D35">
      <w:pPr>
        <w:numPr>
          <w:ilvl w:val="1"/>
          <w:numId w:val="6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lastRenderedPageBreak/>
        <w:t>Когда как: (30%)</w:t>
      </w:r>
    </w:p>
    <w:p w14:paraId="23F7163D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7. Как Вы считаете, за последний год ситуация с государственным регулированием в сфере защиты прав потребителей…</w:t>
      </w:r>
    </w:p>
    <w:p w14:paraId="591CD569" w14:textId="77777777" w:rsidR="00AF1D35" w:rsidRPr="00AF1D35" w:rsidRDefault="00AF1D35" w:rsidP="00AF1D35">
      <w:pPr>
        <w:numPr>
          <w:ilvl w:val="0"/>
          <w:numId w:val="7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42340046" w14:textId="77777777" w:rsidR="00AF1D35" w:rsidRPr="00AF1D35" w:rsidRDefault="00AF1D35" w:rsidP="00AF1D35">
      <w:pPr>
        <w:numPr>
          <w:ilvl w:val="1"/>
          <w:numId w:val="7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Стала лучше: (10%)</w:t>
      </w:r>
    </w:p>
    <w:p w14:paraId="5FFB632E" w14:textId="77777777" w:rsidR="00AF1D35" w:rsidRPr="00AF1D35" w:rsidRDefault="00AF1D35" w:rsidP="00AF1D35">
      <w:pPr>
        <w:numPr>
          <w:ilvl w:val="1"/>
          <w:numId w:val="7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Стала хуже: (40%)</w:t>
      </w:r>
    </w:p>
    <w:p w14:paraId="4A18CF2D" w14:textId="77777777" w:rsidR="00AF1D35" w:rsidRPr="00AF1D35" w:rsidRDefault="00AF1D35" w:rsidP="00AF1D35">
      <w:pPr>
        <w:numPr>
          <w:ilvl w:val="1"/>
          <w:numId w:val="7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Осталась на прежнем уровне: (30%)</w:t>
      </w:r>
    </w:p>
    <w:p w14:paraId="34D0C7AB" w14:textId="77777777" w:rsidR="00AF1D35" w:rsidRPr="00AF1D35" w:rsidRDefault="00AF1D35" w:rsidP="00AF1D35">
      <w:pPr>
        <w:numPr>
          <w:ilvl w:val="1"/>
          <w:numId w:val="7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Я ничего не знаю об этом: (20%)</w:t>
      </w:r>
    </w:p>
    <w:p w14:paraId="4888A830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8. Как Вы оцениваете работу Роспотребнадзора, органов местного самоуправления в вопросе защиты прав потребителей?</w:t>
      </w:r>
    </w:p>
    <w:p w14:paraId="3DA914B3" w14:textId="77777777" w:rsidR="00AF1D35" w:rsidRPr="00AF1D35" w:rsidRDefault="00AF1D35" w:rsidP="00AF1D35">
      <w:pPr>
        <w:numPr>
          <w:ilvl w:val="0"/>
          <w:numId w:val="8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1A8BFA03" w14:textId="77777777" w:rsidR="00AF1D35" w:rsidRPr="00AF1D35" w:rsidRDefault="00AF1D35" w:rsidP="00AF1D35">
      <w:pPr>
        <w:numPr>
          <w:ilvl w:val="1"/>
          <w:numId w:val="8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Хорошо: (5%)</w:t>
      </w:r>
    </w:p>
    <w:p w14:paraId="0702F68C" w14:textId="77777777" w:rsidR="00AF1D35" w:rsidRPr="00AF1D35" w:rsidRDefault="00AF1D35" w:rsidP="00AF1D35">
      <w:pPr>
        <w:numPr>
          <w:ilvl w:val="1"/>
          <w:numId w:val="8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Удовлетворительно: (45%)</w:t>
      </w:r>
    </w:p>
    <w:p w14:paraId="17B907D8" w14:textId="77777777" w:rsidR="00AF1D35" w:rsidRPr="00AF1D35" w:rsidRDefault="00AF1D35" w:rsidP="00AF1D35">
      <w:pPr>
        <w:numPr>
          <w:ilvl w:val="1"/>
          <w:numId w:val="8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Работа не ведется: (50%)</w:t>
      </w:r>
    </w:p>
    <w:p w14:paraId="306E98AD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9. Как Вы оцениваете степень освещения в средствах массовой информации вопросов по защите прав потребителей?</w:t>
      </w:r>
    </w:p>
    <w:p w14:paraId="1DE3E8F6" w14:textId="77777777" w:rsidR="00AF1D35" w:rsidRPr="00AF1D35" w:rsidRDefault="00AF1D35" w:rsidP="00AF1D35">
      <w:pPr>
        <w:numPr>
          <w:ilvl w:val="0"/>
          <w:numId w:val="9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4B6CDD1D" w14:textId="77777777" w:rsidR="00AF1D35" w:rsidRPr="00AF1D35" w:rsidRDefault="00AF1D35" w:rsidP="00AF1D35">
      <w:pPr>
        <w:numPr>
          <w:ilvl w:val="1"/>
          <w:numId w:val="9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Хорошо: (5%)</w:t>
      </w:r>
    </w:p>
    <w:p w14:paraId="2A6B80C5" w14:textId="77777777" w:rsidR="00AF1D35" w:rsidRPr="00AF1D35" w:rsidRDefault="00AF1D35" w:rsidP="00AF1D35">
      <w:pPr>
        <w:numPr>
          <w:ilvl w:val="1"/>
          <w:numId w:val="9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Удовлетворительно: (35%)</w:t>
      </w:r>
    </w:p>
    <w:p w14:paraId="7937DA3B" w14:textId="77777777" w:rsidR="00AF1D35" w:rsidRPr="00AF1D35" w:rsidRDefault="00AF1D35" w:rsidP="00AF1D35">
      <w:pPr>
        <w:numPr>
          <w:ilvl w:val="1"/>
          <w:numId w:val="9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Работа не ведется: (60%)</w:t>
      </w:r>
    </w:p>
    <w:p w14:paraId="6EBC1360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10. Ваш пол:</w:t>
      </w:r>
    </w:p>
    <w:p w14:paraId="40403326" w14:textId="77777777" w:rsidR="00AF1D35" w:rsidRPr="00AF1D35" w:rsidRDefault="00AF1D35" w:rsidP="00AF1D35">
      <w:pPr>
        <w:numPr>
          <w:ilvl w:val="0"/>
          <w:numId w:val="10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Круговая</w:t>
      </w:r>
    </w:p>
    <w:p w14:paraId="79F71A95" w14:textId="77777777" w:rsidR="00AF1D35" w:rsidRPr="00AF1D35" w:rsidRDefault="00AF1D35" w:rsidP="00AF1D35">
      <w:pPr>
        <w:numPr>
          <w:ilvl w:val="1"/>
          <w:numId w:val="10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Женский: (60%)</w:t>
      </w:r>
    </w:p>
    <w:p w14:paraId="17C3C7E8" w14:textId="77777777" w:rsidR="00AF1D35" w:rsidRPr="00AF1D35" w:rsidRDefault="00AF1D35" w:rsidP="00AF1D35">
      <w:pPr>
        <w:numPr>
          <w:ilvl w:val="1"/>
          <w:numId w:val="10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Мужской: (40%)</w:t>
      </w:r>
    </w:p>
    <w:p w14:paraId="4CD8D9D6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11. Ваш возраст:</w:t>
      </w:r>
    </w:p>
    <w:p w14:paraId="3629B651" w14:textId="77777777" w:rsidR="00AF1D35" w:rsidRPr="00AF1D35" w:rsidRDefault="00AF1D35" w:rsidP="00AF1D35">
      <w:pPr>
        <w:numPr>
          <w:ilvl w:val="0"/>
          <w:numId w:val="11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79441784" w14:textId="77777777" w:rsidR="00AF1D35" w:rsidRPr="00AF1D35" w:rsidRDefault="00AF1D35" w:rsidP="00AF1D35">
      <w:pPr>
        <w:numPr>
          <w:ilvl w:val="1"/>
          <w:numId w:val="11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До 25 лет: (10%)</w:t>
      </w:r>
    </w:p>
    <w:p w14:paraId="444717D7" w14:textId="77777777" w:rsidR="00AF1D35" w:rsidRPr="00AF1D35" w:rsidRDefault="00AF1D35" w:rsidP="00AF1D35">
      <w:pPr>
        <w:numPr>
          <w:ilvl w:val="1"/>
          <w:numId w:val="11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От 25 до 45 лет: (30%)</w:t>
      </w:r>
    </w:p>
    <w:p w14:paraId="766A7ABA" w14:textId="77777777" w:rsidR="00AF1D35" w:rsidRPr="00AF1D35" w:rsidRDefault="00AF1D35" w:rsidP="00AF1D35">
      <w:pPr>
        <w:numPr>
          <w:ilvl w:val="1"/>
          <w:numId w:val="11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От 45 до 65 лет: (40%)</w:t>
      </w:r>
    </w:p>
    <w:p w14:paraId="6DF339CA" w14:textId="77777777" w:rsidR="00AF1D35" w:rsidRPr="00AF1D35" w:rsidRDefault="00AF1D35" w:rsidP="00AF1D35">
      <w:pPr>
        <w:numPr>
          <w:ilvl w:val="1"/>
          <w:numId w:val="11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Старше 65 лет: (20%)</w:t>
      </w:r>
    </w:p>
    <w:p w14:paraId="26FCDCEA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12. Ваше образование:</w:t>
      </w:r>
    </w:p>
    <w:p w14:paraId="4DB3D174" w14:textId="77777777" w:rsidR="00AF1D35" w:rsidRPr="00AF1D35" w:rsidRDefault="00AF1D35" w:rsidP="00AF1D35">
      <w:pPr>
        <w:numPr>
          <w:ilvl w:val="0"/>
          <w:numId w:val="12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06771DD2" w14:textId="77777777" w:rsidR="00AF1D35" w:rsidRPr="00AF1D35" w:rsidRDefault="00AF1D35" w:rsidP="00AF1D35">
      <w:pPr>
        <w:numPr>
          <w:ilvl w:val="1"/>
          <w:numId w:val="12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Высшее: (50%)</w:t>
      </w:r>
    </w:p>
    <w:p w14:paraId="22BFAA21" w14:textId="77777777" w:rsidR="00AF1D35" w:rsidRPr="00AF1D35" w:rsidRDefault="00AF1D35" w:rsidP="00AF1D35">
      <w:pPr>
        <w:numPr>
          <w:ilvl w:val="1"/>
          <w:numId w:val="12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proofErr w:type="gramStart"/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Средне-специальное</w:t>
      </w:r>
      <w:proofErr w:type="gramEnd"/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: (40%)</w:t>
      </w:r>
    </w:p>
    <w:p w14:paraId="2DEE673E" w14:textId="77777777" w:rsidR="00AF1D35" w:rsidRPr="00AF1D35" w:rsidRDefault="00AF1D35" w:rsidP="00AF1D35">
      <w:pPr>
        <w:numPr>
          <w:ilvl w:val="1"/>
          <w:numId w:val="12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Иное: (10%)</w:t>
      </w:r>
    </w:p>
    <w:p w14:paraId="2DFB724B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lastRenderedPageBreak/>
        <w:t>13. Ваша местность проживания:</w:t>
      </w:r>
    </w:p>
    <w:p w14:paraId="225C66A3" w14:textId="77777777" w:rsidR="00AF1D35" w:rsidRPr="00AF1D35" w:rsidRDefault="00AF1D35" w:rsidP="00AF1D35">
      <w:pPr>
        <w:numPr>
          <w:ilvl w:val="0"/>
          <w:numId w:val="13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Круговая</w:t>
      </w:r>
    </w:p>
    <w:p w14:paraId="4DDA4851" w14:textId="77777777" w:rsidR="00AF1D35" w:rsidRPr="00AF1D35" w:rsidRDefault="00AF1D35" w:rsidP="00AF1D35">
      <w:pPr>
        <w:numPr>
          <w:ilvl w:val="1"/>
          <w:numId w:val="13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Городская: (70%)</w:t>
      </w:r>
    </w:p>
    <w:p w14:paraId="4A1521BE" w14:textId="77777777" w:rsidR="00AF1D35" w:rsidRPr="00AF1D35" w:rsidRDefault="00AF1D35" w:rsidP="00AF1D35">
      <w:pPr>
        <w:numPr>
          <w:ilvl w:val="1"/>
          <w:numId w:val="13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Сельская: (30%)</w:t>
      </w:r>
    </w:p>
    <w:p w14:paraId="27BC5975" w14:textId="77777777" w:rsidR="00AF1D35" w:rsidRPr="00AF1D35" w:rsidRDefault="00AF1D35" w:rsidP="00AF1D35">
      <w:pPr>
        <w:spacing w:beforeAutospacing="1" w:after="0" w:afterAutospacing="1" w:line="240" w:lineRule="auto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b/>
          <w:bCs/>
          <w:color w:val="494949"/>
          <w:kern w:val="0"/>
          <w:sz w:val="24"/>
          <w:szCs w:val="24"/>
          <w:lang w:eastAsia="ru-RU"/>
          <w14:ligatures w14:val="none"/>
        </w:rPr>
        <w:t>14. Какой способ получения информации в сфере защиты прав потребителей Вы считаете эффективным и наиболее доступным?</w:t>
      </w:r>
    </w:p>
    <w:p w14:paraId="7FC09266" w14:textId="77777777" w:rsidR="00AF1D35" w:rsidRPr="00AF1D35" w:rsidRDefault="00AF1D35" w:rsidP="00AF1D35">
      <w:pPr>
        <w:numPr>
          <w:ilvl w:val="0"/>
          <w:numId w:val="14"/>
        </w:numPr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Диаграмма: Столбчатая</w:t>
      </w:r>
    </w:p>
    <w:p w14:paraId="19BD5C67" w14:textId="77777777" w:rsidR="00AF1D35" w:rsidRPr="00AF1D35" w:rsidRDefault="00AF1D35" w:rsidP="00AF1D35">
      <w:pPr>
        <w:numPr>
          <w:ilvl w:val="1"/>
          <w:numId w:val="1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Участие в тематических семинарах: (10%)</w:t>
      </w:r>
    </w:p>
    <w:p w14:paraId="108E8CF3" w14:textId="77777777" w:rsidR="00AF1D35" w:rsidRPr="00AF1D35" w:rsidRDefault="00AF1D35" w:rsidP="00AF1D35">
      <w:pPr>
        <w:numPr>
          <w:ilvl w:val="1"/>
          <w:numId w:val="1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Изучение темы, размещенной в средствах массовой информации: (30%)</w:t>
      </w:r>
    </w:p>
    <w:p w14:paraId="47C1FC3A" w14:textId="77777777" w:rsidR="00AF1D35" w:rsidRPr="00AF1D35" w:rsidRDefault="00AF1D35" w:rsidP="00AF1D35">
      <w:pPr>
        <w:numPr>
          <w:ilvl w:val="1"/>
          <w:numId w:val="1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Получение консультаций по телефону: (20%)</w:t>
      </w:r>
    </w:p>
    <w:p w14:paraId="77F60E84" w14:textId="77777777" w:rsidR="00AF1D35" w:rsidRPr="00AF1D35" w:rsidRDefault="00AF1D35" w:rsidP="00AF1D35">
      <w:pPr>
        <w:numPr>
          <w:ilvl w:val="1"/>
          <w:numId w:val="1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Получение информации на приеме у специалиста: (15%)</w:t>
      </w:r>
    </w:p>
    <w:p w14:paraId="3597C8CD" w14:textId="77777777" w:rsidR="00AF1D35" w:rsidRPr="00AF1D35" w:rsidRDefault="00AF1D35" w:rsidP="00AF1D35">
      <w:pPr>
        <w:numPr>
          <w:ilvl w:val="1"/>
          <w:numId w:val="1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Изучение литературы по данной теме: (10%)</w:t>
      </w:r>
    </w:p>
    <w:p w14:paraId="1AFF3B37" w14:textId="77777777" w:rsidR="00AF1D35" w:rsidRPr="00AF1D35" w:rsidRDefault="00AF1D35" w:rsidP="00AF1D35">
      <w:pPr>
        <w:numPr>
          <w:ilvl w:val="1"/>
          <w:numId w:val="14"/>
        </w:numPr>
        <w:spacing w:after="0" w:line="240" w:lineRule="auto"/>
        <w:ind w:left="219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AF1D35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Буклеты, содержащие краткую информацию для потребителей: (15%)</w:t>
      </w:r>
    </w:p>
    <w:p w14:paraId="4492C5B3" w14:textId="77777777" w:rsidR="0096176B" w:rsidRDefault="0096176B"/>
    <w:sectPr w:rsidR="0096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717"/>
    <w:multiLevelType w:val="multilevel"/>
    <w:tmpl w:val="5C2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F2A78"/>
    <w:multiLevelType w:val="multilevel"/>
    <w:tmpl w:val="CFAE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E7BA9"/>
    <w:multiLevelType w:val="multilevel"/>
    <w:tmpl w:val="C6B8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05EB"/>
    <w:multiLevelType w:val="multilevel"/>
    <w:tmpl w:val="60B8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2143B"/>
    <w:multiLevelType w:val="multilevel"/>
    <w:tmpl w:val="B63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22A09"/>
    <w:multiLevelType w:val="multilevel"/>
    <w:tmpl w:val="D0E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B4418"/>
    <w:multiLevelType w:val="multilevel"/>
    <w:tmpl w:val="2EB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B4A4F"/>
    <w:multiLevelType w:val="multilevel"/>
    <w:tmpl w:val="176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17C05"/>
    <w:multiLevelType w:val="multilevel"/>
    <w:tmpl w:val="382E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90A8A"/>
    <w:multiLevelType w:val="multilevel"/>
    <w:tmpl w:val="FBA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208D9"/>
    <w:multiLevelType w:val="multilevel"/>
    <w:tmpl w:val="4F0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E5871"/>
    <w:multiLevelType w:val="multilevel"/>
    <w:tmpl w:val="6A14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804CF"/>
    <w:multiLevelType w:val="multilevel"/>
    <w:tmpl w:val="333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903FF"/>
    <w:multiLevelType w:val="multilevel"/>
    <w:tmpl w:val="DC68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385003">
    <w:abstractNumId w:val="10"/>
  </w:num>
  <w:num w:numId="2" w16cid:durableId="738021661">
    <w:abstractNumId w:val="7"/>
  </w:num>
  <w:num w:numId="3" w16cid:durableId="568350957">
    <w:abstractNumId w:val="1"/>
  </w:num>
  <w:num w:numId="4" w16cid:durableId="1667710342">
    <w:abstractNumId w:val="5"/>
  </w:num>
  <w:num w:numId="5" w16cid:durableId="482892556">
    <w:abstractNumId w:val="0"/>
  </w:num>
  <w:num w:numId="6" w16cid:durableId="696196013">
    <w:abstractNumId w:val="3"/>
  </w:num>
  <w:num w:numId="7" w16cid:durableId="1530796202">
    <w:abstractNumId w:val="12"/>
  </w:num>
  <w:num w:numId="8" w16cid:durableId="1724986933">
    <w:abstractNumId w:val="9"/>
  </w:num>
  <w:num w:numId="9" w16cid:durableId="1067651555">
    <w:abstractNumId w:val="6"/>
  </w:num>
  <w:num w:numId="10" w16cid:durableId="1219055938">
    <w:abstractNumId w:val="8"/>
  </w:num>
  <w:num w:numId="11" w16cid:durableId="598101550">
    <w:abstractNumId w:val="2"/>
  </w:num>
  <w:num w:numId="12" w16cid:durableId="1690986038">
    <w:abstractNumId w:val="13"/>
  </w:num>
  <w:num w:numId="13" w16cid:durableId="116461192">
    <w:abstractNumId w:val="11"/>
  </w:num>
  <w:num w:numId="14" w16cid:durableId="1102334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8B"/>
    <w:rsid w:val="00224384"/>
    <w:rsid w:val="00353E58"/>
    <w:rsid w:val="0096176B"/>
    <w:rsid w:val="00AF1D35"/>
    <w:rsid w:val="00B548AE"/>
    <w:rsid w:val="00B6098B"/>
    <w:rsid w:val="00B9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465D"/>
  <w15:chartTrackingRefBased/>
  <w15:docId w15:val="{07301180-880E-46EF-AAC4-2C5703E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9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9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9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9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9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9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0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SpecTur</dc:creator>
  <cp:keywords/>
  <dc:description/>
  <cp:lastModifiedBy>SpecTur</cp:lastModifiedBy>
  <cp:revision>2</cp:revision>
  <dcterms:created xsi:type="dcterms:W3CDTF">2026-01-22T11:37:00Z</dcterms:created>
  <dcterms:modified xsi:type="dcterms:W3CDTF">2026-01-22T11:38:00Z</dcterms:modified>
</cp:coreProperties>
</file>